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39DB" w14:textId="0B6D66BE" w:rsidR="00637DAC" w:rsidRDefault="00D82866" w:rsidP="00D326AC">
      <w:pPr>
        <w:pBdr>
          <w:left w:val="single" w:sz="48" w:space="4" w:color="0F4761" w:themeColor="accent1" w:themeShade="BF"/>
          <w:bottom w:val="single" w:sz="12" w:space="1" w:color="0F4761" w:themeColor="accent1" w:themeShade="BF"/>
        </w:pBdr>
      </w:pPr>
      <w:r>
        <w:rPr>
          <w:rFonts w:hint="eastAsia"/>
        </w:rPr>
        <w:t>文字列の折り返しを理解しよう　P175</w:t>
      </w:r>
    </w:p>
    <w:p w14:paraId="2A4FF785" w14:textId="6FC2C7E0" w:rsidR="00D326AC" w:rsidRDefault="00D82866" w:rsidP="00D82866">
      <w:pPr>
        <w:spacing w:beforeLines="30" w:before="108"/>
      </w:pPr>
      <w:r>
        <w:rPr>
          <w:rFonts w:hint="eastAsia"/>
        </w:rPr>
        <w:t>文章中に画像やイラストなどを挿入すると、思った位置に配置できなかったり、文字列が変動してしまったりします。それらの解決策は、「文字列の折り返し」を理解することです。</w:t>
      </w:r>
    </w:p>
    <w:p w14:paraId="0085758D" w14:textId="7CF72D9B" w:rsidR="00D82866" w:rsidRDefault="00D6472A" w:rsidP="00D82866">
      <w:pPr>
        <w:spacing w:beforeLines="30" w:before="108"/>
      </w:pPr>
      <w:r>
        <w:rPr>
          <w:rFonts w:hint="eastAsia"/>
        </w:rPr>
        <w:t>以下の画像と文章を使い、</w:t>
      </w:r>
      <w:r w:rsidR="00D82866">
        <w:rPr>
          <w:rFonts w:hint="eastAsia"/>
        </w:rPr>
        <w:t>テキストP175を参考に、実際に文章と画像を使って確認します。</w:t>
      </w:r>
    </w:p>
    <w:p w14:paraId="5BFDE7AA" w14:textId="3B0FBACF" w:rsidR="00D326AC" w:rsidRDefault="00D326AC"/>
    <w:p w14:paraId="2EFF687D" w14:textId="007C7A9A" w:rsidR="00D326AC" w:rsidRDefault="00D326AC"/>
    <w:p w14:paraId="36F9F6BD" w14:textId="5E646A5E" w:rsidR="00D6472A" w:rsidRDefault="00D6472A"/>
    <w:p w14:paraId="321E2785" w14:textId="1591EABC" w:rsidR="00D326AC" w:rsidRDefault="00D6472A" w:rsidP="00D6472A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>
        <w:rPr>
          <w:rFonts w:hint="eastAsia"/>
        </w:rPr>
        <w:t>● 行内</w:t>
      </w:r>
    </w:p>
    <w:p w14:paraId="08B8BBFE" w14:textId="7ECF408A" w:rsidR="00D326AC" w:rsidRDefault="00B35D25" w:rsidP="00D82866">
      <w:pPr>
        <w:spacing w:beforeLines="30" w:before="108"/>
      </w:pPr>
      <w:r>
        <w:rPr>
          <w:noProof/>
        </w:rPr>
        <w:drawing>
          <wp:inline distT="0" distB="0" distL="0" distR="0" wp14:anchorId="6FEBD934" wp14:editId="45F88F75">
            <wp:extent cx="1781093" cy="1185022"/>
            <wp:effectExtent l="0" t="0" r="0" b="0"/>
            <wp:docPr id="323036938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536" cy="11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72A"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456FA3E1" w14:textId="0D4CADA8" w:rsidR="00D326AC" w:rsidRDefault="00D326AC"/>
    <w:p w14:paraId="6331435F" w14:textId="61E80158" w:rsidR="00D326AC" w:rsidRDefault="00D326AC"/>
    <w:p w14:paraId="3B870BC0" w14:textId="0240BFFC" w:rsidR="00D326AC" w:rsidRDefault="00D326AC" w:rsidP="00D326AC">
      <w:pPr>
        <w:pBdr>
          <w:bottom w:val="dotDash" w:sz="6" w:space="1" w:color="EE0000"/>
        </w:pBd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eastAsia"/>
        </w:rPr>
        <w:t>ポイント！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48F4FBB4" w14:textId="2CF5C261" w:rsidR="00D326AC" w:rsidRDefault="00B35D25" w:rsidP="00D82866">
      <w:pPr>
        <w:spacing w:beforeLines="30" w:before="108"/>
      </w:pPr>
      <w:r w:rsidRPr="00D6472A">
        <w:rPr>
          <w:noProof/>
        </w:rPr>
        <w:drawing>
          <wp:anchor distT="0" distB="0" distL="114300" distR="114300" simplePos="0" relativeHeight="251658240" behindDoc="0" locked="0" layoutInCell="1" allowOverlap="1" wp14:anchorId="3D6C84D7" wp14:editId="028BFCE6">
            <wp:simplePos x="0" y="0"/>
            <wp:positionH relativeFrom="margin">
              <wp:posOffset>4380992</wp:posOffset>
            </wp:positionH>
            <wp:positionV relativeFrom="paragraph">
              <wp:posOffset>118389</wp:posOffset>
            </wp:positionV>
            <wp:extent cx="1091565" cy="1296035"/>
            <wp:effectExtent l="38100" t="38100" r="89535" b="94615"/>
            <wp:wrapSquare wrapText="bothSides"/>
            <wp:docPr id="557324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2440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b="4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296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72A">
        <w:rPr>
          <w:rFonts w:hint="eastAsia"/>
        </w:rPr>
        <w:t>「行内」は、画像自体</w:t>
      </w:r>
      <w:r w:rsidR="00DC2794">
        <w:rPr>
          <w:rFonts w:hint="eastAsia"/>
        </w:rPr>
        <w:t>を</w:t>
      </w:r>
      <w:r w:rsidR="00D6472A" w:rsidRPr="00DC2794">
        <w:rPr>
          <w:rFonts w:hint="eastAsia"/>
          <w:b/>
          <w:bCs/>
        </w:rPr>
        <w:t>１つの大きな文字として捉える</w:t>
      </w:r>
      <w:r w:rsidR="00D6472A">
        <w:rPr>
          <w:rFonts w:hint="eastAsia"/>
        </w:rPr>
        <w:t>と良いでしょう。</w:t>
      </w:r>
    </w:p>
    <w:p w14:paraId="7E869157" w14:textId="1583AB97" w:rsidR="00C5271C" w:rsidRDefault="00C5271C" w:rsidP="00D82866">
      <w:pPr>
        <w:spacing w:beforeLines="30" w:before="108"/>
      </w:pPr>
      <w:r>
        <w:rPr>
          <w:rFonts w:hint="eastAsia"/>
        </w:rPr>
        <w:t>よって、行内に画像を移動させると、１つの大きな文字が配置されるように見えます。</w:t>
      </w:r>
    </w:p>
    <w:p w14:paraId="4DB81565" w14:textId="084768DE" w:rsidR="00D326AC" w:rsidRDefault="00F4187C">
      <w:r w:rsidRPr="00F4187C">
        <w:rPr>
          <w:rFonts w:hint="eastAsia"/>
          <w:highlight w:val="yellow"/>
        </w:rPr>
        <w:t>WORDに画像（写真やイラスト）を挿入すると、自動で「行内」に設定されます。</w:t>
      </w:r>
    </w:p>
    <w:p w14:paraId="3732943F" w14:textId="16C3C196" w:rsidR="00D326AC" w:rsidRDefault="00D326AC">
      <w:r>
        <w:br w:type="page"/>
      </w:r>
    </w:p>
    <w:p w14:paraId="142BCAB3" w14:textId="1D7604BC" w:rsidR="00C5271C" w:rsidRDefault="000256E3" w:rsidP="00C5271C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 w:rsidRPr="00C5271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BC296A" wp14:editId="0CFCE53C">
            <wp:simplePos x="0" y="0"/>
            <wp:positionH relativeFrom="column">
              <wp:posOffset>3943433</wp:posOffset>
            </wp:positionH>
            <wp:positionV relativeFrom="paragraph">
              <wp:posOffset>3564310</wp:posOffset>
            </wp:positionV>
            <wp:extent cx="1600200" cy="1038225"/>
            <wp:effectExtent l="38100" t="38100" r="95250" b="104775"/>
            <wp:wrapSquare wrapText="bothSides"/>
            <wp:docPr id="5450491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4912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382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C5271C">
        <w:rPr>
          <w:rFonts w:hint="eastAsia"/>
        </w:rPr>
        <w:t>● 四角形</w:t>
      </w:r>
    </w:p>
    <w:p w14:paraId="6F0BF430" w14:textId="7643C7CC" w:rsidR="00C5271C" w:rsidRDefault="00C5271C" w:rsidP="00C5271C">
      <w:pPr>
        <w:spacing w:beforeLines="30" w:before="1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87EDC1" wp14:editId="4BE4040A">
            <wp:simplePos x="0" y="0"/>
            <wp:positionH relativeFrom="margin">
              <wp:posOffset>3149628</wp:posOffset>
            </wp:positionH>
            <wp:positionV relativeFrom="paragraph">
              <wp:posOffset>121892</wp:posOffset>
            </wp:positionV>
            <wp:extent cx="1534160" cy="1020445"/>
            <wp:effectExtent l="0" t="0" r="8890" b="8255"/>
            <wp:wrapSquare wrapText="bothSides"/>
            <wp:docPr id="516292051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38A3DA5C" w14:textId="4EED34B2" w:rsidR="00C5271C" w:rsidRDefault="00C5271C" w:rsidP="00C5271C"/>
    <w:p w14:paraId="00FCDE42" w14:textId="7630F2F4" w:rsidR="00C5271C" w:rsidRDefault="00C5271C" w:rsidP="00C5271C"/>
    <w:p w14:paraId="7FE72D7D" w14:textId="19758249" w:rsidR="00C5271C" w:rsidRDefault="00C5271C" w:rsidP="00C5271C">
      <w:pPr>
        <w:pBdr>
          <w:bottom w:val="dotDash" w:sz="6" w:space="1" w:color="EE0000"/>
        </w:pBd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eastAsia"/>
        </w:rPr>
        <w:t>ポイント！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57B861DA" w14:textId="396E5C0F" w:rsidR="00C5271C" w:rsidRDefault="00C5271C" w:rsidP="00C5271C">
      <w:pPr>
        <w:spacing w:beforeLines="30" w:before="108"/>
      </w:pPr>
      <w:r>
        <w:rPr>
          <w:rFonts w:hint="eastAsia"/>
        </w:rPr>
        <w:t>「四角形」は、文章中に画像を配置した場合、PCが画像の最大縦幅と最大横幅を認識し、それを【四角形】として認識※します。そのうえで、その長方形の前後左右に文章が配置されます。（画像を移動して確認してみましょう。）</w:t>
      </w:r>
    </w:p>
    <w:p w14:paraId="15A7EBBE" w14:textId="182409D3" w:rsidR="00C5271C" w:rsidRDefault="00C5271C" w:rsidP="00C5271C">
      <w:pPr>
        <w:spacing w:beforeLines="30" w:before="108"/>
        <w:ind w:left="420" w:hangingChars="200" w:hanging="420"/>
      </w:pPr>
      <w:r>
        <w:rPr>
          <w:rFonts w:hint="eastAsia"/>
        </w:rPr>
        <w:t>※ 図形が円形であっても、三角形であっても四角形として認識します。</w:t>
      </w:r>
    </w:p>
    <w:p w14:paraId="3CD524B5" w14:textId="41E386FD" w:rsidR="00C5271C" w:rsidRDefault="00C5271C" w:rsidP="00C5271C">
      <w:pPr>
        <w:spacing w:beforeLines="30" w:before="108"/>
        <w:ind w:left="420" w:hangingChars="200" w:hanging="420"/>
      </w:pPr>
      <w:r>
        <w:rPr>
          <w:rFonts w:hint="eastAsia"/>
        </w:rPr>
        <w:t>以下の図形も移動して確認してみましょう。</w:t>
      </w:r>
    </w:p>
    <w:p w14:paraId="3506FB58" w14:textId="7D3541C4" w:rsidR="00C5271C" w:rsidRDefault="00C5271C" w:rsidP="00C5271C">
      <w:pPr>
        <w:spacing w:beforeLines="30" w:before="108"/>
      </w:pPr>
    </w:p>
    <w:p w14:paraId="6108E020" w14:textId="7F29034C" w:rsidR="00C5271C" w:rsidRDefault="00F4187C" w:rsidP="00C5271C">
      <w:pPr>
        <w:spacing w:beforeLines="30" w:before="1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2E0C3" wp14:editId="35073440">
                <wp:simplePos x="0" y="0"/>
                <wp:positionH relativeFrom="column">
                  <wp:posOffset>739775</wp:posOffset>
                </wp:positionH>
                <wp:positionV relativeFrom="paragraph">
                  <wp:posOffset>82880</wp:posOffset>
                </wp:positionV>
                <wp:extent cx="683260" cy="683260"/>
                <wp:effectExtent l="0" t="0" r="21590" b="21590"/>
                <wp:wrapSquare wrapText="bothSides"/>
                <wp:docPr id="115002036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683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190D55" id="楕円 3" o:spid="_x0000_s1026" style="position:absolute;margin-left:58.25pt;margin-top:6.55pt;width:53.8pt;height:5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" fillcolor="#156082 [3204]" strokecolor="#030e13 [484]" strokeweight="1pt">
                <v:stroke joinstyle="miter"/>
                <w10:wrap type="square"/>
              </v:oval>
            </w:pict>
          </mc:Fallback>
        </mc:AlternateContent>
      </w:r>
      <w:r w:rsidR="00C52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3EC99" wp14:editId="200D80AF">
                <wp:simplePos x="0" y="0"/>
                <wp:positionH relativeFrom="column">
                  <wp:posOffset>2238375</wp:posOffset>
                </wp:positionH>
                <wp:positionV relativeFrom="paragraph">
                  <wp:posOffset>94615</wp:posOffset>
                </wp:positionV>
                <wp:extent cx="875665" cy="755015"/>
                <wp:effectExtent l="19050" t="19050" r="38735" b="26035"/>
                <wp:wrapSquare wrapText="bothSides"/>
                <wp:docPr id="1446432256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7550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0FDC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margin-left:176.25pt;margin-top:7.45pt;width:68.95pt;height: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" fillcolor="#156082 [3204]" strokecolor="#030e13 [484]" strokeweight="1pt">
                <w10:wrap type="square"/>
              </v:shape>
            </w:pict>
          </mc:Fallback>
        </mc:AlternateContent>
      </w:r>
    </w:p>
    <w:p w14:paraId="578EDFA1" w14:textId="01781075" w:rsidR="00C5271C" w:rsidRDefault="00C5271C" w:rsidP="00C5271C"/>
    <w:p w14:paraId="1F2611DC" w14:textId="51C20520" w:rsidR="00C5271C" w:rsidRDefault="00C5271C" w:rsidP="00C5271C">
      <w:r>
        <w:br w:type="page"/>
      </w:r>
    </w:p>
    <w:p w14:paraId="5CAB9E0F" w14:textId="6CAF94D7" w:rsidR="00C5271C" w:rsidRDefault="000256E3" w:rsidP="00C5271C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 w:rsidRPr="000256E3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F2FFA3" wp14:editId="6D9D1BF3">
            <wp:simplePos x="0" y="0"/>
            <wp:positionH relativeFrom="column">
              <wp:posOffset>3932301</wp:posOffset>
            </wp:positionH>
            <wp:positionV relativeFrom="paragraph">
              <wp:posOffset>3415462</wp:posOffset>
            </wp:positionV>
            <wp:extent cx="1428750" cy="914400"/>
            <wp:effectExtent l="38100" t="38100" r="95250" b="95250"/>
            <wp:wrapSquare wrapText="bothSides"/>
            <wp:docPr id="20907794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7941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C5271C">
        <w:rPr>
          <w:rFonts w:hint="eastAsia"/>
        </w:rPr>
        <w:t>● 狭く</w:t>
      </w:r>
      <w:r w:rsidR="00172271">
        <w:rPr>
          <w:rFonts w:hint="eastAsia"/>
        </w:rPr>
        <w:t>/内部</w:t>
      </w:r>
    </w:p>
    <w:p w14:paraId="3EDB8369" w14:textId="705A72B8" w:rsidR="00C5271C" w:rsidRDefault="00C5271C" w:rsidP="00C5271C">
      <w:pPr>
        <w:spacing w:beforeLines="30" w:before="108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CFE72E0" wp14:editId="58EFEBBD">
            <wp:simplePos x="0" y="0"/>
            <wp:positionH relativeFrom="margin">
              <wp:posOffset>2576996</wp:posOffset>
            </wp:positionH>
            <wp:positionV relativeFrom="paragraph">
              <wp:posOffset>239616</wp:posOffset>
            </wp:positionV>
            <wp:extent cx="1534160" cy="1020445"/>
            <wp:effectExtent l="0" t="0" r="0" b="0"/>
            <wp:wrapTight wrapText="bothSides">
              <wp:wrapPolygon edited="0">
                <wp:start x="12338" y="4032"/>
                <wp:lineTo x="8046" y="5645"/>
                <wp:lineTo x="4291" y="8871"/>
                <wp:lineTo x="3487" y="13710"/>
                <wp:lineTo x="3487" y="16936"/>
                <wp:lineTo x="5364" y="17742"/>
                <wp:lineTo x="5632" y="20162"/>
                <wp:lineTo x="10192" y="20162"/>
                <wp:lineTo x="10460" y="19355"/>
                <wp:lineTo x="14215" y="17742"/>
                <wp:lineTo x="16361" y="17742"/>
                <wp:lineTo x="19579" y="13710"/>
                <wp:lineTo x="19311" y="11291"/>
                <wp:lineTo x="15020" y="5645"/>
                <wp:lineTo x="14215" y="4032"/>
                <wp:lineTo x="12338" y="4032"/>
              </wp:wrapPolygon>
            </wp:wrapTight>
            <wp:docPr id="1081365406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064D2FE9" w14:textId="77777777" w:rsidR="00C5271C" w:rsidRDefault="00C5271C" w:rsidP="00C5271C"/>
    <w:p w14:paraId="5A33AC2C" w14:textId="77777777" w:rsidR="00C5271C" w:rsidRDefault="00C5271C" w:rsidP="00C5271C"/>
    <w:p w14:paraId="51FB2DFB" w14:textId="77777777" w:rsidR="00C5271C" w:rsidRDefault="00C5271C" w:rsidP="00C5271C"/>
    <w:p w14:paraId="0B610C79" w14:textId="1F9FB3AA" w:rsidR="00C5271C" w:rsidRDefault="00C5271C" w:rsidP="00C5271C">
      <w:pPr>
        <w:pBdr>
          <w:bottom w:val="dotDash" w:sz="6" w:space="1" w:color="EE0000"/>
        </w:pBd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eastAsia"/>
        </w:rPr>
        <w:t>ポイント！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76B3DBA6" w14:textId="17458719" w:rsidR="00C5271C" w:rsidRDefault="00C5271C" w:rsidP="00C5271C">
      <w:pPr>
        <w:spacing w:beforeLines="30" w:before="108"/>
        <w:ind w:firstLineChars="1" w:firstLine="2"/>
      </w:pPr>
      <w:r>
        <w:rPr>
          <w:rFonts w:hint="eastAsia"/>
        </w:rPr>
        <w:t>「狭く」は、文章中に画像を配置した場合、PCが画像の輪郭を理解し、その外周を最大幅とします。「四角形」同様に、前後左右に文章が配置されます。（画像を移動して確認してみましょう。）</w:t>
      </w:r>
    </w:p>
    <w:p w14:paraId="0F717D01" w14:textId="13F6C5AB" w:rsidR="00172271" w:rsidRDefault="00172271" w:rsidP="00C5271C">
      <w:pPr>
        <w:spacing w:beforeLines="30" w:before="108"/>
        <w:ind w:firstLineChars="1" w:firstLine="2"/>
      </w:pPr>
      <w:r>
        <w:rPr>
          <w:rFonts w:hint="eastAsia"/>
        </w:rPr>
        <w:t>「内部」も「狭く」とほぼ同様になります。デコボコした外周を持つ画像の場合、</w:t>
      </w:r>
      <w:r w:rsidRPr="00B35D25">
        <w:rPr>
          <w:rFonts w:hint="eastAsia"/>
          <w:highlight w:val="yellow"/>
        </w:rPr>
        <w:t>デコの部分にある程度余白がある場合に、</w:t>
      </w:r>
      <w:r>
        <w:rPr>
          <w:rFonts w:hint="eastAsia"/>
        </w:rPr>
        <w:t>文章の文字が流れ込みます。読みづらいので利用頻度は低い。</w:t>
      </w:r>
    </w:p>
    <w:p w14:paraId="6EE662CB" w14:textId="2202B5B9" w:rsidR="00D326AC" w:rsidRDefault="00D326AC"/>
    <w:p w14:paraId="16B5253E" w14:textId="6126D08E" w:rsidR="00C5271C" w:rsidRDefault="00C5271C">
      <w:r>
        <w:br w:type="page"/>
      </w:r>
    </w:p>
    <w:p w14:paraId="6A81BDBA" w14:textId="466BAFDD" w:rsidR="000256E3" w:rsidRDefault="000256E3" w:rsidP="000256E3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>
        <w:rPr>
          <w:rFonts w:hint="eastAsia"/>
        </w:rPr>
        <w:lastRenderedPageBreak/>
        <w:t xml:space="preserve">● </w:t>
      </w:r>
      <w:r w:rsidR="00172271">
        <w:rPr>
          <w:rFonts w:hint="eastAsia"/>
        </w:rPr>
        <w:t>上下</w:t>
      </w:r>
    </w:p>
    <w:p w14:paraId="0E5868DB" w14:textId="2C468F9F" w:rsidR="000256E3" w:rsidRDefault="00B35D25" w:rsidP="000256E3">
      <w:pPr>
        <w:spacing w:beforeLines="30" w:before="108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970CC0F" wp14:editId="76EED2E2">
            <wp:simplePos x="0" y="0"/>
            <wp:positionH relativeFrom="margin">
              <wp:posOffset>1940712</wp:posOffset>
            </wp:positionH>
            <wp:positionV relativeFrom="paragraph">
              <wp:posOffset>646583</wp:posOffset>
            </wp:positionV>
            <wp:extent cx="665480" cy="441960"/>
            <wp:effectExtent l="0" t="0" r="0" b="0"/>
            <wp:wrapTopAndBottom/>
            <wp:docPr id="1001722079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6E3"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70BB5CB1" w14:textId="77777777" w:rsidR="000256E3" w:rsidRDefault="000256E3" w:rsidP="000256E3"/>
    <w:p w14:paraId="5EDFE8E9" w14:textId="77777777" w:rsidR="000256E3" w:rsidRDefault="000256E3" w:rsidP="000256E3"/>
    <w:p w14:paraId="4EF7212A" w14:textId="6C4304F7" w:rsidR="000256E3" w:rsidRDefault="00172271" w:rsidP="000256E3">
      <w:pPr>
        <w:pBdr>
          <w:bottom w:val="dotDash" w:sz="6" w:space="1" w:color="EE0000"/>
        </w:pBdr>
      </w:pPr>
      <w:r w:rsidRPr="00172271">
        <w:rPr>
          <w:noProof/>
        </w:rPr>
        <mc:AlternateContent>
          <mc:Choice Requires="w16se">
            <w:drawing>
              <wp:anchor distT="0" distB="0" distL="114300" distR="114300" simplePos="0" relativeHeight="251673600" behindDoc="0" locked="0" layoutInCell="1" allowOverlap="1" wp14:anchorId="56534BA2" wp14:editId="17EF3B00">
                <wp:simplePos x="0" y="0"/>
                <wp:positionH relativeFrom="margin">
                  <wp:posOffset>3857625</wp:posOffset>
                </wp:positionH>
                <wp:positionV relativeFrom="paragraph">
                  <wp:posOffset>1390345</wp:posOffset>
                </wp:positionV>
                <wp:extent cx="1533525" cy="1200150"/>
                <wp:effectExtent l="38100" t="38100" r="104775" b="95250"/>
                <wp:wrapNone/>
                <wp:docPr id="1574067183" name="図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067183" name="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2001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0256E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="000256E3">
        <w:rPr>
          <w:rFonts w:hint="eastAsia"/>
        </w:rPr>
        <w:t>ポイント！</w:t>
      </w:r>
      <w:r w:rsidR="000256E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0B3BD210" w14:textId="18992F31" w:rsidR="000256E3" w:rsidRDefault="000256E3" w:rsidP="000E359B">
      <w:pPr>
        <w:spacing w:beforeLines="30" w:before="108"/>
      </w:pPr>
      <w:r>
        <w:rPr>
          <w:rFonts w:hint="eastAsia"/>
        </w:rPr>
        <w:t>「</w:t>
      </w:r>
      <w:r w:rsidR="00172271">
        <w:rPr>
          <w:rFonts w:hint="eastAsia"/>
        </w:rPr>
        <w:t>上下</w:t>
      </w:r>
      <w:r>
        <w:rPr>
          <w:rFonts w:hint="eastAsia"/>
        </w:rPr>
        <w:t>」は、</w:t>
      </w:r>
      <w:r w:rsidR="00172271">
        <w:rPr>
          <w:rFonts w:hint="eastAsia"/>
        </w:rPr>
        <w:t>画像を１つの大きな</w:t>
      </w:r>
      <w:r w:rsidR="000E359B">
        <w:rPr>
          <w:rFonts w:hint="eastAsia"/>
        </w:rPr>
        <w:t>(行間の広い)</w:t>
      </w:r>
      <w:r w:rsidR="00172271">
        <w:rPr>
          <w:rFonts w:hint="eastAsia"/>
        </w:rPr>
        <w:t>段落</w:t>
      </w:r>
      <w:r w:rsidR="000E359B">
        <w:rPr>
          <w:rFonts w:hint="eastAsia"/>
        </w:rPr>
        <w:t>としてPCが認識します。横幅がなくても、画像を１つの段落として認識するため、画像の左右に文章の文字を配置することはできません。</w:t>
      </w:r>
    </w:p>
    <w:p w14:paraId="10F675A6" w14:textId="77777777" w:rsidR="000256E3" w:rsidRDefault="000256E3" w:rsidP="000256E3">
      <w:pPr>
        <w:spacing w:beforeLines="30" w:before="108"/>
      </w:pPr>
    </w:p>
    <w:p w14:paraId="5A0C1FDE" w14:textId="45CD998B" w:rsidR="000256E3" w:rsidRDefault="000256E3" w:rsidP="000256E3">
      <w:pPr>
        <w:spacing w:beforeLines="30" w:before="108"/>
      </w:pPr>
    </w:p>
    <w:p w14:paraId="1E2F7B31" w14:textId="77777777" w:rsidR="000256E3" w:rsidRDefault="000256E3" w:rsidP="000256E3"/>
    <w:p w14:paraId="1E95BDBA" w14:textId="77777777" w:rsidR="000256E3" w:rsidRDefault="000256E3" w:rsidP="000256E3">
      <w:r>
        <w:br w:type="page"/>
      </w:r>
    </w:p>
    <w:p w14:paraId="2D4052E2" w14:textId="11F56228" w:rsidR="005F5D91" w:rsidRDefault="005F5D91" w:rsidP="005F5D91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>
        <w:rPr>
          <w:rFonts w:hint="eastAsia"/>
        </w:rPr>
        <w:lastRenderedPageBreak/>
        <w:t>● 背面</w:t>
      </w:r>
    </w:p>
    <w:p w14:paraId="17B86A58" w14:textId="77777777" w:rsidR="005F5D91" w:rsidRDefault="005F5D91" w:rsidP="005F5D91">
      <w:pPr>
        <w:spacing w:beforeLines="30" w:before="108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2752FDF" wp14:editId="0A2EFB95">
            <wp:simplePos x="0" y="0"/>
            <wp:positionH relativeFrom="margin">
              <wp:align>right</wp:align>
            </wp:positionH>
            <wp:positionV relativeFrom="paragraph">
              <wp:posOffset>419685</wp:posOffset>
            </wp:positionV>
            <wp:extent cx="1961515" cy="1294765"/>
            <wp:effectExtent l="0" t="0" r="0" b="635"/>
            <wp:wrapNone/>
            <wp:docPr id="703140708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 rotWithShape="1">
                    <a:blip r:embed="rId1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  <a14:imgEffect>
                                <a14:artisticLineDrawing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7733" r="9526" b="9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294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18D46BF7" w14:textId="77777777" w:rsidR="005F5D91" w:rsidRDefault="005F5D91" w:rsidP="005F5D91"/>
    <w:p w14:paraId="283EACD6" w14:textId="77777777" w:rsidR="005F5D91" w:rsidRDefault="005F5D91" w:rsidP="005F5D91"/>
    <w:p w14:paraId="7290E3E5" w14:textId="77777777" w:rsidR="00506820" w:rsidRDefault="00506820" w:rsidP="005F5D91"/>
    <w:p w14:paraId="4A1317C8" w14:textId="77777777" w:rsidR="00506820" w:rsidRDefault="00506820" w:rsidP="005F5D91"/>
    <w:p w14:paraId="077959E0" w14:textId="38CF7FAD" w:rsidR="005F5D91" w:rsidRDefault="005F5D91" w:rsidP="005F5D91">
      <w:pPr>
        <w:pBdr>
          <w:bottom w:val="dotDash" w:sz="6" w:space="1" w:color="EE0000"/>
        </w:pBd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eastAsia"/>
        </w:rPr>
        <w:t>ポイント！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757A00C8" w14:textId="002E458E" w:rsidR="005F5D91" w:rsidRDefault="005F5D91" w:rsidP="005F5D91">
      <w:pPr>
        <w:spacing w:beforeLines="30" w:before="108"/>
      </w:pPr>
      <w:r w:rsidRPr="005F5D91">
        <w:rPr>
          <w:noProof/>
        </w:rPr>
        <w:drawing>
          <wp:anchor distT="0" distB="0" distL="114300" distR="114300" simplePos="0" relativeHeight="251676672" behindDoc="0" locked="0" layoutInCell="1" allowOverlap="1" wp14:anchorId="19500042" wp14:editId="4449CD62">
            <wp:simplePos x="0" y="0"/>
            <wp:positionH relativeFrom="margin">
              <wp:posOffset>3968521</wp:posOffset>
            </wp:positionH>
            <wp:positionV relativeFrom="paragraph">
              <wp:posOffset>118745</wp:posOffset>
            </wp:positionV>
            <wp:extent cx="1390650" cy="1085850"/>
            <wp:effectExtent l="38100" t="38100" r="95250" b="95250"/>
            <wp:wrapSquare wrapText="bothSides"/>
            <wp:docPr id="4175811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8118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>「背面」は、用紙と文章の間に画像を配置するイメージです。</w:t>
      </w:r>
      <w:r>
        <w:br/>
      </w:r>
      <w:r>
        <w:rPr>
          <w:rFonts w:hint="eastAsia"/>
        </w:rPr>
        <w:t>画像の明るさや色味を調整しないと、文字が見づらくなるので注意が必要です。</w:t>
      </w:r>
    </w:p>
    <w:p w14:paraId="6DF8B874" w14:textId="5984391C" w:rsidR="00506820" w:rsidRDefault="00506820">
      <w:r>
        <w:br w:type="page"/>
      </w:r>
    </w:p>
    <w:p w14:paraId="5E964EC7" w14:textId="5C168D0C" w:rsidR="00506820" w:rsidRDefault="00506820" w:rsidP="00506820">
      <w:pPr>
        <w:pBdr>
          <w:top w:val="dotted" w:sz="8" w:space="1" w:color="45B0E1" w:themeColor="accent1" w:themeTint="99"/>
          <w:bottom w:val="dotted" w:sz="8" w:space="1" w:color="45B0E1" w:themeColor="accent1" w:themeTint="99"/>
        </w:pBdr>
      </w:pPr>
      <w:r>
        <w:rPr>
          <w:rFonts w:hint="eastAsia"/>
        </w:rPr>
        <w:lastRenderedPageBreak/>
        <w:t>● 前面</w:t>
      </w:r>
    </w:p>
    <w:p w14:paraId="475902BB" w14:textId="77777777" w:rsidR="00506820" w:rsidRDefault="00506820" w:rsidP="00506820">
      <w:pPr>
        <w:spacing w:beforeLines="30" w:before="108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58AFA32" wp14:editId="368EC3B9">
            <wp:simplePos x="0" y="0"/>
            <wp:positionH relativeFrom="margin">
              <wp:posOffset>3879418</wp:posOffset>
            </wp:positionH>
            <wp:positionV relativeFrom="paragraph">
              <wp:posOffset>983717</wp:posOffset>
            </wp:positionV>
            <wp:extent cx="1470356" cy="970559"/>
            <wp:effectExtent l="0" t="0" r="0" b="1270"/>
            <wp:wrapNone/>
            <wp:docPr id="1208156451" name="図 2" descr="畑にある野菜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36938" name="図 323036938" descr="畑にある野菜の箱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7733" r="9526" b="9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356" cy="970559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72A">
        <w:t>農学では、畑の土はただの「土」ではなく、微生物やミミズが活発に働く小さな生態系だと考えられています。特にミミズは土を掘り返して空気を通しやすくするため、「自然の耕運機」とも呼ばれます。また、同じ作物を続けて育てると土の栄養が偏るため、地域によっては季節ごとに違う作物を植える「輪作」が行われています。これは病害虫対策にも役立つ昔ながらの知恵です。</w:t>
      </w:r>
    </w:p>
    <w:p w14:paraId="3CCAA2FD" w14:textId="682DEFC1" w:rsidR="00506820" w:rsidRDefault="00506820" w:rsidP="00506820">
      <w:pPr>
        <w:tabs>
          <w:tab w:val="left" w:pos="6601"/>
        </w:tabs>
      </w:pPr>
      <w:r>
        <w:tab/>
      </w:r>
    </w:p>
    <w:p w14:paraId="44DBA2B2" w14:textId="77777777" w:rsidR="00506820" w:rsidRDefault="00506820" w:rsidP="00506820"/>
    <w:p w14:paraId="38FD57E3" w14:textId="77777777" w:rsidR="00506820" w:rsidRDefault="00506820" w:rsidP="00506820"/>
    <w:p w14:paraId="6A217568" w14:textId="77777777" w:rsidR="00506820" w:rsidRDefault="00506820" w:rsidP="00506820"/>
    <w:p w14:paraId="20A1FDBC" w14:textId="77777777" w:rsidR="00506820" w:rsidRDefault="00506820" w:rsidP="00506820">
      <w:pPr>
        <w:pBdr>
          <w:bottom w:val="dotDash" w:sz="6" w:space="1" w:color="EE0000"/>
        </w:pBd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eastAsia"/>
        </w:rPr>
        <w:t>ポイント！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018FDECE" w14:textId="4A117E1C" w:rsidR="00506820" w:rsidRDefault="00AA51DA" w:rsidP="00506820">
      <w:pPr>
        <w:spacing w:beforeLines="30" w:before="108"/>
      </w:pPr>
      <w:r w:rsidRPr="00AA51DA">
        <w:rPr>
          <w:noProof/>
        </w:rPr>
        <w:drawing>
          <wp:anchor distT="0" distB="0" distL="114300" distR="114300" simplePos="0" relativeHeight="251679744" behindDoc="0" locked="0" layoutInCell="1" allowOverlap="1" wp14:anchorId="246FAC24" wp14:editId="2293ABB0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1505160" cy="1124107"/>
            <wp:effectExtent l="38100" t="38100" r="95250" b="95250"/>
            <wp:wrapSquare wrapText="bothSides"/>
            <wp:docPr id="21306123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12396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12410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506820">
        <w:rPr>
          <w:rFonts w:hint="eastAsia"/>
        </w:rPr>
        <w:t>「</w:t>
      </w:r>
      <w:r>
        <w:rPr>
          <w:rFonts w:hint="eastAsia"/>
        </w:rPr>
        <w:t>前</w:t>
      </w:r>
      <w:r w:rsidR="00506820">
        <w:rPr>
          <w:rFonts w:hint="eastAsia"/>
        </w:rPr>
        <w:t>面」は、</w:t>
      </w:r>
      <w:r>
        <w:rPr>
          <w:rFonts w:hint="eastAsia"/>
        </w:rPr>
        <w:t>用紙上の好きな位置に自由に移動できます。</w:t>
      </w:r>
    </w:p>
    <w:p w14:paraId="0C978574" w14:textId="4615057F" w:rsidR="00AA51DA" w:rsidRDefault="00AA51DA" w:rsidP="00506820">
      <w:pPr>
        <w:spacing w:beforeLines="30" w:before="108"/>
      </w:pPr>
      <w:r>
        <w:rPr>
          <w:rFonts w:hint="eastAsia"/>
        </w:rPr>
        <w:t>文書の余白にワンポイントでイラストや図を配置したいときに</w:t>
      </w:r>
      <w:r w:rsidR="00B82EFB">
        <w:rPr>
          <w:rFonts w:hint="eastAsia"/>
        </w:rPr>
        <w:t>も</w:t>
      </w:r>
      <w:r>
        <w:rPr>
          <w:rFonts w:hint="eastAsia"/>
        </w:rPr>
        <w:t>使用します。</w:t>
      </w:r>
    </w:p>
    <w:p w14:paraId="5CC8D1FF" w14:textId="47B80C69" w:rsidR="00AA51DA" w:rsidRDefault="00AA51DA" w:rsidP="00506820">
      <w:pPr>
        <w:spacing w:beforeLines="30" w:before="108"/>
      </w:pPr>
      <w:r w:rsidRPr="00AA51DA">
        <w:rPr>
          <w:rFonts w:hint="eastAsia"/>
          <w:highlight w:val="yellow"/>
        </w:rPr>
        <w:t>Wordに画像やイラストを挿入したら、基本的には「前面」に設定しておくと操作がスムーズに</w:t>
      </w:r>
      <w:r>
        <w:rPr>
          <w:rFonts w:hint="eastAsia"/>
        </w:rPr>
        <w:t>なります。</w:t>
      </w:r>
    </w:p>
    <w:p w14:paraId="6092EFC7" w14:textId="4BD500B0" w:rsidR="00AA51DA" w:rsidRPr="00B82EFB" w:rsidRDefault="00AA51DA" w:rsidP="00506820">
      <w:pPr>
        <w:spacing w:beforeLines="30" w:before="108"/>
        <w:rPr>
          <w:color w:val="E97132" w:themeColor="accent2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 w:rsidRPr="00B82EFB">
        <w:rPr>
          <w:rFonts w:hint="eastAsia"/>
          <w:color w:val="E97132" w:themeColor="accent2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注意：</w:t>
      </w:r>
    </w:p>
    <w:p w14:paraId="1565613F" w14:textId="1AE659F2" w:rsidR="00AA51DA" w:rsidRDefault="00AA51DA" w:rsidP="00506820">
      <w:pPr>
        <w:spacing w:beforeLines="30" w:before="108"/>
      </w:pPr>
      <w:r>
        <w:rPr>
          <w:rFonts w:hint="eastAsia"/>
        </w:rPr>
        <w:t>「前面」は、文章の上に配置できるため、</w:t>
      </w:r>
      <w:r w:rsidRPr="00B82EFB">
        <w:rPr>
          <w:rFonts w:hint="eastAsia"/>
          <w:u w:val="single" w:color="EE0000"/>
        </w:rPr>
        <w:t>印刷時に文字列に画像が重な</w:t>
      </w:r>
      <w:r w:rsidR="00B82EFB">
        <w:rPr>
          <w:rFonts w:hint="eastAsia"/>
          <w:u w:val="single" w:color="EE0000"/>
        </w:rPr>
        <w:t>っていないか</w:t>
      </w:r>
      <w:r w:rsidRPr="00B82EFB">
        <w:rPr>
          <w:rFonts w:hint="eastAsia"/>
          <w:u w:val="single" w:color="EE0000"/>
        </w:rPr>
        <w:t>プレビューで確認する必要</w:t>
      </w:r>
      <w:r>
        <w:rPr>
          <w:rFonts w:hint="eastAsia"/>
        </w:rPr>
        <w:t>があります。</w:t>
      </w:r>
    </w:p>
    <w:p w14:paraId="408FBEC3" w14:textId="1A088487" w:rsidR="00C5271C" w:rsidRDefault="00C5271C"/>
    <w:p w14:paraId="7CA83F2E" w14:textId="77777777" w:rsidR="00DC2794" w:rsidRDefault="00DC2794"/>
    <w:p w14:paraId="7C76B268" w14:textId="77777777" w:rsidR="00DC2794" w:rsidRDefault="00DC2794"/>
    <w:p w14:paraId="5B8515E9" w14:textId="29F8D3E4" w:rsidR="00DC2794" w:rsidRPr="00DC2794" w:rsidRDefault="00DC2794" w:rsidP="00DC2794">
      <w:pPr>
        <w:pBdr>
          <w:top w:val="double" w:sz="4" w:space="1" w:color="60CAF3" w:themeColor="accent4" w:themeTint="99"/>
          <w:bottom w:val="double" w:sz="4" w:space="1" w:color="60CAF3" w:themeColor="accent4" w:themeTint="99"/>
        </w:pBd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よく使う「文字列の折り返し」ランキング！</w:t>
      </w:r>
    </w:p>
    <w:p w14:paraId="5B5C0306" w14:textId="77777777" w:rsidR="00DC2794" w:rsidRDefault="00DC2794" w:rsidP="00DC2794">
      <w:pPr>
        <w:spacing w:beforeLines="30" w:before="108" w:line="160" w:lineRule="exact"/>
      </w:pPr>
    </w:p>
    <w:p w14:paraId="2A627C80" w14:textId="77777777" w:rsidR="00DC2794" w:rsidRDefault="00DC2794">
      <w:pPr>
        <w:sectPr w:rsidR="00DC2794" w:rsidSect="00D82866">
          <w:footerReference w:type="default" r:id="rId22"/>
          <w:pgSz w:w="11906" w:h="16838"/>
          <w:pgMar w:top="1985" w:right="1701" w:bottom="1701" w:left="1701" w:header="851" w:footer="680" w:gutter="0"/>
          <w:cols w:space="425"/>
          <w:docGrid w:type="lines" w:linePitch="360"/>
        </w:sectPr>
      </w:pPr>
    </w:p>
    <w:p w14:paraId="649C3776" w14:textId="221716CE" w:rsidR="00DC2794" w:rsidRPr="00DC2794" w:rsidRDefault="00DC2794">
      <w:pPr>
        <w:rPr>
          <w:b/>
          <w:bCs/>
        </w:rPr>
      </w:pPr>
      <w:r w:rsidRPr="00DC2794">
        <w:rPr>
          <w:rFonts w:hint="eastAsia"/>
          <w:b/>
          <w:bCs/>
        </w:rPr>
        <w:t>＜文章内に配置する場合＞</w:t>
      </w:r>
    </w:p>
    <w:p w14:paraId="2D24C5A6" w14:textId="1FE26C03" w:rsidR="00DC2794" w:rsidRPr="00DC2794" w:rsidRDefault="00DC2794" w:rsidP="00DC2794">
      <w:pPr>
        <w:pStyle w:val="a9"/>
        <w:numPr>
          <w:ilvl w:val="0"/>
          <w:numId w:val="2"/>
        </w:numPr>
        <w:spacing w:line="276" w:lineRule="auto"/>
        <w:rPr>
          <w:b/>
          <w:bCs/>
        </w:rPr>
      </w:pPr>
      <w:r w:rsidRPr="00DC2794">
        <w:rPr>
          <w:rFonts w:hint="eastAsia"/>
          <w:b/>
          <w:bCs/>
        </w:rPr>
        <w:t>前面</w:t>
      </w:r>
    </w:p>
    <w:p w14:paraId="2C40819F" w14:textId="30BC2C10" w:rsidR="00DC2794" w:rsidRDefault="00DC2794" w:rsidP="00DC2794">
      <w:pPr>
        <w:pStyle w:val="a9"/>
        <w:numPr>
          <w:ilvl w:val="0"/>
          <w:numId w:val="2"/>
        </w:numPr>
        <w:spacing w:line="276" w:lineRule="auto"/>
      </w:pPr>
      <w:r>
        <w:rPr>
          <w:rFonts w:hint="eastAsia"/>
        </w:rPr>
        <w:t>四角形</w:t>
      </w:r>
    </w:p>
    <w:p w14:paraId="361F1488" w14:textId="4E2DF194" w:rsidR="00DC2794" w:rsidRDefault="00DC2794" w:rsidP="00DC2794">
      <w:pPr>
        <w:pStyle w:val="a9"/>
        <w:numPr>
          <w:ilvl w:val="0"/>
          <w:numId w:val="2"/>
        </w:numPr>
        <w:spacing w:line="276" w:lineRule="auto"/>
      </w:pPr>
      <w:r>
        <w:rPr>
          <w:rFonts w:hint="eastAsia"/>
        </w:rPr>
        <w:t>狭く</w:t>
      </w:r>
    </w:p>
    <w:p w14:paraId="1ECD5480" w14:textId="77777777" w:rsidR="00DC2794" w:rsidRDefault="00DC2794"/>
    <w:p w14:paraId="78385F74" w14:textId="36C3AB2D" w:rsidR="00DC2794" w:rsidRPr="00DC2794" w:rsidRDefault="00DC2794">
      <w:pPr>
        <w:rPr>
          <w:b/>
          <w:bCs/>
        </w:rPr>
      </w:pPr>
      <w:r>
        <w:br w:type="column"/>
      </w:r>
      <w:r w:rsidRPr="00DC2794">
        <w:rPr>
          <w:rFonts w:hint="eastAsia"/>
          <w:b/>
          <w:bCs/>
        </w:rPr>
        <w:t>＜文書の飾りものとして配置する場合＞</w:t>
      </w:r>
    </w:p>
    <w:p w14:paraId="42EB2AA2" w14:textId="1EB80CB0" w:rsidR="00DC2794" w:rsidRPr="00DC2794" w:rsidRDefault="00DC2794" w:rsidP="00DC2794">
      <w:pPr>
        <w:pStyle w:val="a9"/>
        <w:numPr>
          <w:ilvl w:val="0"/>
          <w:numId w:val="3"/>
        </w:numPr>
        <w:spacing w:line="276" w:lineRule="auto"/>
        <w:rPr>
          <w:b/>
          <w:bCs/>
        </w:rPr>
      </w:pPr>
      <w:r w:rsidRPr="00DC2794">
        <w:rPr>
          <w:rFonts w:hint="eastAsia"/>
          <w:b/>
          <w:bCs/>
        </w:rPr>
        <w:t>前面</w:t>
      </w:r>
    </w:p>
    <w:p w14:paraId="3824EB31" w14:textId="55DE9D19" w:rsidR="00DC2794" w:rsidRPr="00DC2794" w:rsidRDefault="00DC2794" w:rsidP="00DC2794">
      <w:pPr>
        <w:pStyle w:val="a9"/>
        <w:numPr>
          <w:ilvl w:val="0"/>
          <w:numId w:val="3"/>
        </w:numPr>
        <w:spacing w:line="276" w:lineRule="auto"/>
      </w:pPr>
      <w:r>
        <w:rPr>
          <w:rFonts w:hint="eastAsia"/>
        </w:rPr>
        <w:t>背面</w:t>
      </w:r>
    </w:p>
    <w:p w14:paraId="1F4F0D73" w14:textId="77777777" w:rsidR="00DC2794" w:rsidRDefault="00DC2794">
      <w:pPr>
        <w:sectPr w:rsidR="00DC2794" w:rsidSect="00DC2794">
          <w:type w:val="continuous"/>
          <w:pgSz w:w="11906" w:h="16838"/>
          <w:pgMar w:top="1985" w:right="1701" w:bottom="1701" w:left="1701" w:header="851" w:footer="680" w:gutter="0"/>
          <w:cols w:num="2" w:sep="1" w:space="420"/>
          <w:docGrid w:type="lines" w:linePitch="360"/>
        </w:sectPr>
      </w:pPr>
    </w:p>
    <w:p w14:paraId="783DDB27" w14:textId="77777777" w:rsidR="00DC2794" w:rsidRPr="00DC2794" w:rsidRDefault="00DC2794"/>
    <w:sectPr w:rsidR="00DC2794" w:rsidRPr="00DC2794" w:rsidSect="00DC2794">
      <w:type w:val="continuous"/>
      <w:pgSz w:w="11906" w:h="16838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FFFB" w14:textId="77777777" w:rsidR="009B0403" w:rsidRDefault="009B0403" w:rsidP="00D82866">
      <w:r>
        <w:separator/>
      </w:r>
    </w:p>
  </w:endnote>
  <w:endnote w:type="continuationSeparator" w:id="0">
    <w:p w14:paraId="28925752" w14:textId="77777777" w:rsidR="009B0403" w:rsidRDefault="009B0403" w:rsidP="00D8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140941"/>
      <w:docPartObj>
        <w:docPartGallery w:val="Page Numbers (Bottom of Page)"/>
        <w:docPartUnique/>
      </w:docPartObj>
    </w:sdtPr>
    <w:sdtContent>
      <w:p w14:paraId="1D330E0E" w14:textId="7F3E35FF" w:rsidR="00D82866" w:rsidRDefault="00D82866">
        <w:pPr>
          <w:pStyle w:val="ac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C1741E" wp14:editId="38123543">
                  <wp:simplePos x="0" y="0"/>
                  <wp:positionH relativeFrom="rightMargin">
                    <wp:posOffset>8089</wp:posOffset>
                  </wp:positionH>
                  <wp:positionV relativeFrom="bottomMargin">
                    <wp:posOffset>80645</wp:posOffset>
                  </wp:positionV>
                  <wp:extent cx="610235" cy="454660"/>
                  <wp:effectExtent l="0" t="0" r="18415" b="21590"/>
                  <wp:wrapNone/>
                  <wp:docPr id="1476559055" name="四角形: メ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" cy="454660"/>
                          </a:xfrm>
                          <a:prstGeom prst="foldedCorner">
                            <a:avLst>
                              <a:gd name="adj" fmla="val 240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078D7" w14:textId="77777777" w:rsidR="00D82866" w:rsidRPr="00D82866" w:rsidRDefault="00D82866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  <w:r w:rsidRPr="00D82866">
                                <w:rPr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D82866">
                                <w:rPr>
                                  <w:sz w:val="36"/>
                                  <w:szCs w:val="44"/>
                                </w:rPr>
                                <w:instrText>PAGE    \* MERGEFORMAT</w:instrText>
                              </w:r>
                              <w:r w:rsidRPr="00D82866">
                                <w:rPr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Pr="00D82866">
                                <w:rPr>
                                  <w:sz w:val="24"/>
                                  <w:lang w:val="ja-JP"/>
                                </w:rPr>
                                <w:t>2</w:t>
                              </w:r>
                              <w:r w:rsidRPr="00D82866">
                                <w:rPr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C1741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四角形: メモ 1" o:spid="_x0000_s1026" type="#_x0000_t65" style="position:absolute;left:0;text-align:left;margin-left:.65pt;margin-top:6.35pt;width:48.0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" o:allowincell="f" adj="16402" strokecolor="gray" strokeweight=".25pt">
                  <v:textbox>
                    <w:txbxContent>
                      <w:p w14:paraId="4C9078D7" w14:textId="77777777" w:rsidR="00D82866" w:rsidRPr="00D82866" w:rsidRDefault="00D82866">
                        <w:pPr>
                          <w:jc w:val="center"/>
                          <w:rPr>
                            <w:sz w:val="36"/>
                            <w:szCs w:val="44"/>
                          </w:rPr>
                        </w:pPr>
                        <w:r w:rsidRPr="00D82866">
                          <w:rPr>
                            <w:sz w:val="40"/>
                            <w:szCs w:val="40"/>
                          </w:rPr>
                          <w:fldChar w:fldCharType="begin"/>
                        </w:r>
                        <w:r w:rsidRPr="00D82866">
                          <w:rPr>
                            <w:sz w:val="36"/>
                            <w:szCs w:val="44"/>
                          </w:rPr>
                          <w:instrText>PAGE    \* MERGEFORMAT</w:instrText>
                        </w:r>
                        <w:r w:rsidRPr="00D82866">
                          <w:rPr>
                            <w:sz w:val="40"/>
                            <w:szCs w:val="40"/>
                          </w:rPr>
                          <w:fldChar w:fldCharType="separate"/>
                        </w:r>
                        <w:r w:rsidRPr="00D82866">
                          <w:rPr>
                            <w:sz w:val="24"/>
                            <w:lang w:val="ja-JP"/>
                          </w:rPr>
                          <w:t>2</w:t>
                        </w:r>
                        <w:r w:rsidRPr="00D82866">
                          <w:rPr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0822" w14:textId="77777777" w:rsidR="009B0403" w:rsidRDefault="009B0403" w:rsidP="00D82866">
      <w:r>
        <w:separator/>
      </w:r>
    </w:p>
  </w:footnote>
  <w:footnote w:type="continuationSeparator" w:id="0">
    <w:p w14:paraId="4F27F2B2" w14:textId="77777777" w:rsidR="009B0403" w:rsidRDefault="009B0403" w:rsidP="00D8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548"/>
    <w:multiLevelType w:val="hybridMultilevel"/>
    <w:tmpl w:val="B08A529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12360E1"/>
    <w:multiLevelType w:val="hybridMultilevel"/>
    <w:tmpl w:val="CAB8B01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67A8697D"/>
    <w:multiLevelType w:val="hybridMultilevel"/>
    <w:tmpl w:val="1368BBF8"/>
    <w:lvl w:ilvl="0" w:tplc="1D1C030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0100067">
    <w:abstractNumId w:val="2"/>
  </w:num>
  <w:num w:numId="2" w16cid:durableId="1151409937">
    <w:abstractNumId w:val="0"/>
  </w:num>
  <w:num w:numId="3" w16cid:durableId="28793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6B"/>
    <w:rsid w:val="000256E3"/>
    <w:rsid w:val="000E359B"/>
    <w:rsid w:val="00172271"/>
    <w:rsid w:val="003B5354"/>
    <w:rsid w:val="004F28E0"/>
    <w:rsid w:val="004F3B6B"/>
    <w:rsid w:val="00506820"/>
    <w:rsid w:val="005F5D91"/>
    <w:rsid w:val="00637DAC"/>
    <w:rsid w:val="006F178F"/>
    <w:rsid w:val="00930AC3"/>
    <w:rsid w:val="009B0403"/>
    <w:rsid w:val="00AA51DA"/>
    <w:rsid w:val="00B35D25"/>
    <w:rsid w:val="00B82EFB"/>
    <w:rsid w:val="00C24CBD"/>
    <w:rsid w:val="00C5271C"/>
    <w:rsid w:val="00C83132"/>
    <w:rsid w:val="00D326AC"/>
    <w:rsid w:val="00D6472A"/>
    <w:rsid w:val="00D82866"/>
    <w:rsid w:val="00DC2794"/>
    <w:rsid w:val="00F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83F06"/>
  <w15:chartTrackingRefBased/>
  <w15:docId w15:val="{BE4E8A97-6D48-4FFF-ACD3-EA9206D7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D91"/>
  </w:style>
  <w:style w:type="paragraph" w:styleId="1">
    <w:name w:val="heading 1"/>
    <w:basedOn w:val="a"/>
    <w:next w:val="a"/>
    <w:link w:val="10"/>
    <w:uiPriority w:val="9"/>
    <w:qFormat/>
    <w:rsid w:val="004F3B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B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B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B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B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B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B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B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B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B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B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B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B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28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2866"/>
  </w:style>
  <w:style w:type="paragraph" w:styleId="ac">
    <w:name w:val="footer"/>
    <w:basedOn w:val="a"/>
    <w:link w:val="ad"/>
    <w:uiPriority w:val="99"/>
    <w:unhideWhenUsed/>
    <w:rsid w:val="00D828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327</Words>
  <Characters>1865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2026-05-19T23:56:00Z</dcterms:created>
  <dcterms:modified xsi:type="dcterms:W3CDTF">2026-05-20T02:54:00Z</dcterms:modified>
</cp:coreProperties>
</file>